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8FE" w:rsidRDefault="007318FE" w:rsidP="007318FE">
      <w:pPr>
        <w:pStyle w:val="Heading1"/>
        <w:rPr>
          <w:rStyle w:val="GuideStepsChar"/>
          <w:rFonts w:asciiTheme="minorHAnsi" w:eastAsiaTheme="majorEastAsia" w:hAnsiTheme="minorHAnsi" w:cstheme="majorBidi"/>
          <w:b/>
          <w:noProof w:val="0"/>
          <w:color w:val="050D19"/>
          <w:sz w:val="36"/>
          <w:szCs w:val="32"/>
        </w:rPr>
      </w:pPr>
      <w:r w:rsidRPr="007318FE">
        <w:rPr>
          <w:rStyle w:val="GuideStepsChar"/>
          <w:rFonts w:asciiTheme="minorHAnsi" w:eastAsiaTheme="majorEastAsia" w:hAnsiTheme="minorHAnsi" w:cstheme="majorBidi"/>
          <w:b/>
          <w:noProof w:val="0"/>
          <w:color w:val="050D19"/>
          <w:sz w:val="36"/>
          <w:szCs w:val="32"/>
        </w:rPr>
        <w:t xml:space="preserve">How to Open and View </w:t>
      </w:r>
      <w:r w:rsidR="00376BE3">
        <w:rPr>
          <w:rStyle w:val="GuideStepsChar"/>
          <w:rFonts w:asciiTheme="minorHAnsi" w:eastAsiaTheme="majorEastAsia" w:hAnsiTheme="minorHAnsi" w:cstheme="majorBidi"/>
          <w:b/>
          <w:noProof w:val="0"/>
          <w:color w:val="050D19"/>
          <w:sz w:val="36"/>
          <w:szCs w:val="32"/>
        </w:rPr>
        <w:t xml:space="preserve">the </w:t>
      </w:r>
      <w:r>
        <w:rPr>
          <w:rStyle w:val="GuideStepsChar"/>
          <w:rFonts w:asciiTheme="minorHAnsi" w:eastAsiaTheme="majorEastAsia" w:hAnsiTheme="minorHAnsi" w:cstheme="majorBidi"/>
          <w:b/>
          <w:noProof w:val="0"/>
          <w:color w:val="050D19"/>
          <w:sz w:val="36"/>
          <w:szCs w:val="32"/>
        </w:rPr>
        <w:t xml:space="preserve">Sample </w:t>
      </w:r>
      <w:r w:rsidRPr="007318FE">
        <w:rPr>
          <w:rStyle w:val="GuideStepsChar"/>
          <w:rFonts w:asciiTheme="minorHAnsi" w:eastAsiaTheme="majorEastAsia" w:hAnsiTheme="minorHAnsi" w:cstheme="majorBidi"/>
          <w:b/>
          <w:noProof w:val="0"/>
          <w:color w:val="050D19"/>
          <w:sz w:val="36"/>
          <w:szCs w:val="32"/>
        </w:rPr>
        <w:t>3D PDF</w:t>
      </w:r>
      <w:r>
        <w:rPr>
          <w:rStyle w:val="GuideStepsChar"/>
          <w:rFonts w:asciiTheme="minorHAnsi" w:eastAsiaTheme="majorEastAsia" w:hAnsiTheme="minorHAnsi" w:cstheme="majorBidi"/>
          <w:b/>
          <w:noProof w:val="0"/>
          <w:color w:val="050D19"/>
          <w:sz w:val="36"/>
          <w:szCs w:val="32"/>
        </w:rPr>
        <w:t xml:space="preserve"> Fi</w:t>
      </w:r>
      <w:bookmarkStart w:id="0" w:name="_GoBack"/>
      <w:bookmarkEnd w:id="0"/>
      <w:r>
        <w:rPr>
          <w:rStyle w:val="GuideStepsChar"/>
          <w:rFonts w:asciiTheme="minorHAnsi" w:eastAsiaTheme="majorEastAsia" w:hAnsiTheme="minorHAnsi" w:cstheme="majorBidi"/>
          <w:b/>
          <w:noProof w:val="0"/>
          <w:color w:val="050D19"/>
          <w:sz w:val="36"/>
          <w:szCs w:val="32"/>
        </w:rPr>
        <w:t>le</w:t>
      </w:r>
    </w:p>
    <w:p w:rsidR="007318FE" w:rsidRDefault="007318FE" w:rsidP="00FE7715">
      <w:pPr>
        <w:pStyle w:val="ListParagraph"/>
        <w:rPr>
          <w:rStyle w:val="GuideStepsChar"/>
        </w:rPr>
      </w:pPr>
    </w:p>
    <w:p w:rsidR="00DB7EEF" w:rsidRDefault="00DB7EEF" w:rsidP="00FE7715">
      <w:pPr>
        <w:pStyle w:val="ListParagraph"/>
        <w:rPr>
          <w:rFonts w:ascii="Roboto" w:hAnsi="Roboto"/>
          <w:color w:val="202124"/>
          <w:sz w:val="21"/>
          <w:szCs w:val="21"/>
          <w:shd w:val="clear" w:color="auto" w:fill="FFFFFF"/>
        </w:rPr>
      </w:pPr>
      <w:r w:rsidRPr="007318FE">
        <w:rPr>
          <w:rStyle w:val="GuideStepsChar"/>
        </w:rPr>
        <w:t>Step 1:</w:t>
      </w:r>
      <w:r>
        <w:rPr>
          <w:rFonts w:ascii="Roboto" w:hAnsi="Roboto"/>
          <w:color w:val="202124"/>
          <w:sz w:val="21"/>
          <w:szCs w:val="21"/>
          <w:shd w:val="clear" w:color="auto" w:fill="FFFFFF"/>
        </w:rPr>
        <w:t xml:space="preserve"> </w:t>
      </w:r>
      <w:r w:rsidRPr="001E19C5">
        <w:rPr>
          <w:rFonts w:cstheme="minorHAnsi"/>
          <w:color w:val="202124"/>
          <w:sz w:val="22"/>
          <w:shd w:val="clear" w:color="auto" w:fill="FFFFFF"/>
        </w:rPr>
        <w:t xml:space="preserve">Open file </w:t>
      </w:r>
      <w:r w:rsidR="007318FE" w:rsidRPr="001E19C5">
        <w:rPr>
          <w:rFonts w:cstheme="minorHAnsi"/>
          <w:color w:val="202124"/>
          <w:sz w:val="22"/>
          <w:shd w:val="clear" w:color="auto" w:fill="FFFFFF"/>
        </w:rPr>
        <w:t>using the desktop version of Adobe Reader.</w:t>
      </w:r>
      <w:r w:rsidR="007318FE">
        <w:rPr>
          <w:rFonts w:ascii="Roboto" w:hAnsi="Roboto"/>
          <w:color w:val="202124"/>
          <w:sz w:val="21"/>
          <w:szCs w:val="21"/>
          <w:shd w:val="clear" w:color="auto" w:fill="FFFFFF"/>
        </w:rPr>
        <w:br/>
      </w:r>
    </w:p>
    <w:p w:rsidR="00DB7EEF" w:rsidRPr="001E19C5" w:rsidRDefault="00DB7EEF" w:rsidP="00FE7715">
      <w:pPr>
        <w:pStyle w:val="ListParagraph"/>
        <w:rPr>
          <w:rFonts w:cstheme="minorHAnsi"/>
          <w:color w:val="202124"/>
          <w:sz w:val="22"/>
          <w:shd w:val="clear" w:color="auto" w:fill="FFFFFF"/>
        </w:rPr>
      </w:pPr>
      <w:r w:rsidRPr="007318FE">
        <w:rPr>
          <w:rStyle w:val="GuideStepsChar"/>
        </w:rPr>
        <w:t>Step 2:</w:t>
      </w:r>
      <w:r>
        <w:rPr>
          <w:rFonts w:ascii="Roboto" w:hAnsi="Roboto"/>
          <w:color w:val="202124"/>
          <w:sz w:val="21"/>
          <w:szCs w:val="21"/>
          <w:shd w:val="clear" w:color="auto" w:fill="FFFFFF"/>
        </w:rPr>
        <w:t xml:space="preserve"> </w:t>
      </w:r>
      <w:r w:rsidRPr="001E19C5">
        <w:rPr>
          <w:rFonts w:cstheme="minorHAnsi"/>
          <w:color w:val="202124"/>
          <w:sz w:val="22"/>
          <w:shd w:val="clear" w:color="auto" w:fill="FFFFFF"/>
        </w:rPr>
        <w:t xml:space="preserve">Click </w:t>
      </w:r>
      <w:r w:rsidR="00D75866" w:rsidRPr="001E19C5">
        <w:rPr>
          <w:rFonts w:cstheme="minorHAnsi"/>
          <w:color w:val="202124"/>
          <w:sz w:val="22"/>
          <w:shd w:val="clear" w:color="auto" w:fill="FFFFFF"/>
        </w:rPr>
        <w:t>“Options” on the yellow bar and then "T</w:t>
      </w:r>
      <w:r w:rsidRPr="001E19C5">
        <w:rPr>
          <w:rFonts w:cstheme="minorHAnsi"/>
          <w:color w:val="202124"/>
          <w:sz w:val="22"/>
          <w:shd w:val="clear" w:color="auto" w:fill="FFFFFF"/>
        </w:rPr>
        <w:t>rust</w:t>
      </w:r>
      <w:r w:rsidR="007318FE" w:rsidRPr="001E19C5">
        <w:rPr>
          <w:rFonts w:cstheme="minorHAnsi"/>
          <w:color w:val="202124"/>
          <w:sz w:val="22"/>
          <w:shd w:val="clear" w:color="auto" w:fill="FFFFFF"/>
        </w:rPr>
        <w:t xml:space="preserve"> this document</w:t>
      </w:r>
      <w:r w:rsidRPr="001E19C5">
        <w:rPr>
          <w:rFonts w:cstheme="minorHAnsi"/>
          <w:color w:val="202124"/>
          <w:sz w:val="22"/>
          <w:shd w:val="clear" w:color="auto" w:fill="FFFFFF"/>
        </w:rPr>
        <w:t xml:space="preserve">" </w:t>
      </w:r>
      <w:r w:rsidR="007318FE" w:rsidRPr="001E19C5">
        <w:rPr>
          <w:rFonts w:cstheme="minorHAnsi"/>
          <w:color w:val="202124"/>
          <w:sz w:val="22"/>
          <w:shd w:val="clear" w:color="auto" w:fill="FFFFFF"/>
        </w:rPr>
        <w:t>to enable 3D content.</w:t>
      </w:r>
    </w:p>
    <w:p w:rsidR="00DB7EEF" w:rsidRDefault="00DB7EEF" w:rsidP="00FE7715">
      <w:pPr>
        <w:pStyle w:val="ListParagraph"/>
        <w:rPr>
          <w:rFonts w:ascii="Roboto" w:hAnsi="Roboto"/>
          <w:color w:val="202124"/>
          <w:sz w:val="21"/>
          <w:szCs w:val="21"/>
          <w:shd w:val="clear" w:color="auto" w:fill="FFFFFF"/>
        </w:rPr>
      </w:pPr>
      <w:r>
        <w:rPr>
          <w:rFonts w:ascii="Roboto" w:hAnsi="Roboto"/>
          <w:color w:val="202124"/>
          <w:sz w:val="21"/>
          <w:szCs w:val="21"/>
          <w:shd w:val="clear" w:color="auto" w:fill="FFFFFF"/>
        </w:rPr>
        <w:t xml:space="preserve"> </w:t>
      </w:r>
      <w:r w:rsidR="00C04D5D">
        <w:rPr>
          <w:noProof/>
        </w:rPr>
        <w:drawing>
          <wp:inline distT="0" distB="0" distL="0" distR="0" wp14:anchorId="114518E2" wp14:editId="1B3A8DE2">
            <wp:extent cx="6400800" cy="17760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1776095"/>
                    </a:xfrm>
                    <a:prstGeom prst="rect">
                      <a:avLst/>
                    </a:prstGeom>
                  </pic:spPr>
                </pic:pic>
              </a:graphicData>
            </a:graphic>
          </wp:inline>
        </w:drawing>
      </w:r>
    </w:p>
    <w:p w:rsidR="007318FE" w:rsidRDefault="007318FE" w:rsidP="00FE7715">
      <w:pPr>
        <w:pStyle w:val="ListParagraph"/>
        <w:rPr>
          <w:rFonts w:ascii="Roboto" w:hAnsi="Roboto"/>
          <w:color w:val="202124"/>
          <w:sz w:val="21"/>
          <w:szCs w:val="21"/>
          <w:shd w:val="clear" w:color="auto" w:fill="FFFFFF"/>
        </w:rPr>
      </w:pPr>
    </w:p>
    <w:p w:rsidR="007318FE" w:rsidRPr="001E19C5" w:rsidRDefault="00DB7EEF" w:rsidP="00FE7715">
      <w:pPr>
        <w:pStyle w:val="ListParagraph"/>
        <w:rPr>
          <w:rFonts w:cstheme="minorHAnsi"/>
          <w:color w:val="202124"/>
          <w:sz w:val="22"/>
          <w:shd w:val="clear" w:color="auto" w:fill="FFFFFF"/>
        </w:rPr>
      </w:pPr>
      <w:r w:rsidRPr="007318FE">
        <w:rPr>
          <w:rStyle w:val="GuideStepsChar"/>
        </w:rPr>
        <w:t>Step 3:</w:t>
      </w:r>
      <w:r>
        <w:rPr>
          <w:rFonts w:ascii="Roboto" w:hAnsi="Roboto"/>
          <w:color w:val="202124"/>
          <w:sz w:val="21"/>
          <w:szCs w:val="21"/>
          <w:shd w:val="clear" w:color="auto" w:fill="FFFFFF"/>
        </w:rPr>
        <w:t xml:space="preserve"> </w:t>
      </w:r>
      <w:r w:rsidRPr="001E19C5">
        <w:rPr>
          <w:rFonts w:cstheme="minorHAnsi"/>
          <w:color w:val="202124"/>
          <w:sz w:val="22"/>
          <w:shd w:val="clear" w:color="auto" w:fill="FFFFFF"/>
        </w:rPr>
        <w:t xml:space="preserve">Click </w:t>
      </w:r>
      <w:r w:rsidR="00D75866" w:rsidRPr="001E19C5">
        <w:rPr>
          <w:rFonts w:cstheme="minorHAnsi"/>
          <w:color w:val="202124"/>
          <w:sz w:val="22"/>
          <w:shd w:val="clear" w:color="auto" w:fill="FFFFFF"/>
        </w:rPr>
        <w:t xml:space="preserve">the </w:t>
      </w:r>
      <w:r w:rsidRPr="001E19C5">
        <w:rPr>
          <w:rFonts w:cstheme="minorHAnsi"/>
          <w:color w:val="202124"/>
          <w:sz w:val="22"/>
          <w:shd w:val="clear" w:color="auto" w:fill="FFFFFF"/>
        </w:rPr>
        <w:t>blank space</w:t>
      </w:r>
      <w:r w:rsidR="004E1212" w:rsidRPr="001E19C5">
        <w:rPr>
          <w:rFonts w:cstheme="minorHAnsi"/>
          <w:color w:val="202124"/>
          <w:sz w:val="22"/>
          <w:shd w:val="clear" w:color="auto" w:fill="FFFFFF"/>
        </w:rPr>
        <w:t xml:space="preserve"> and then select views or click and drag model to rotate. </w:t>
      </w:r>
    </w:p>
    <w:p w:rsidR="00D75866" w:rsidRDefault="00D75866" w:rsidP="00FE7715">
      <w:pPr>
        <w:pStyle w:val="ListParagraph"/>
        <w:rPr>
          <w:rFonts w:ascii="Roboto" w:hAnsi="Roboto"/>
          <w:color w:val="202124"/>
          <w:sz w:val="21"/>
          <w:szCs w:val="21"/>
          <w:shd w:val="clear" w:color="auto" w:fill="FFFFFF"/>
        </w:rPr>
      </w:pPr>
    </w:p>
    <w:p w:rsidR="00AA3642" w:rsidRPr="00D75866" w:rsidRDefault="00D75866" w:rsidP="00FE7715">
      <w:pPr>
        <w:pStyle w:val="ListParagraph"/>
        <w:rPr>
          <w:rFonts w:ascii="Roboto" w:hAnsi="Roboto"/>
          <w:color w:val="202124"/>
          <w:sz w:val="21"/>
          <w:szCs w:val="21"/>
          <w:shd w:val="clear" w:color="auto" w:fill="FFFFFF"/>
        </w:rPr>
      </w:pPr>
      <w:r>
        <w:rPr>
          <w:noProof/>
        </w:rPr>
        <w:drawing>
          <wp:inline distT="0" distB="0" distL="0" distR="0" wp14:anchorId="1EA80238" wp14:editId="02816C04">
            <wp:extent cx="4829175" cy="3407251"/>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41557" cy="3415987"/>
                    </a:xfrm>
                    <a:prstGeom prst="rect">
                      <a:avLst/>
                    </a:prstGeom>
                  </pic:spPr>
                </pic:pic>
              </a:graphicData>
            </a:graphic>
          </wp:inline>
        </w:drawing>
      </w:r>
    </w:p>
    <w:sectPr w:rsidR="00AA3642" w:rsidRPr="00D75866" w:rsidSect="007318FE">
      <w:headerReference w:type="default" r:id="rId11"/>
      <w:footerReference w:type="default" r:id="rId12"/>
      <w:type w:val="continuous"/>
      <w:pgSz w:w="12240" w:h="15840"/>
      <w:pgMar w:top="2520" w:right="1080" w:bottom="180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EEF" w:rsidRDefault="00DB7EEF" w:rsidP="003B7D1C">
      <w:pPr>
        <w:spacing w:after="0" w:line="240" w:lineRule="auto"/>
      </w:pPr>
      <w:r>
        <w:separator/>
      </w:r>
    </w:p>
  </w:endnote>
  <w:endnote w:type="continuationSeparator" w:id="0">
    <w:p w:rsidR="00DB7EEF" w:rsidRDefault="00DB7EEF" w:rsidP="003B7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D1C" w:rsidRPr="005251CF" w:rsidRDefault="00C55C38" w:rsidP="007B0055">
    <w:pPr>
      <w:pStyle w:val="Footer"/>
      <w:spacing w:line="300" w:lineRule="auto"/>
      <w:jc w:val="center"/>
      <w:rPr>
        <w:rFonts w:asciiTheme="majorHAnsi" w:hAnsiTheme="majorHAnsi"/>
      </w:rPr>
    </w:pPr>
    <w:r>
      <w:rPr>
        <w:rFonts w:asciiTheme="majorHAnsi" w:hAnsiTheme="majorHAnsi"/>
        <w:b/>
        <w:noProof/>
        <w:color w:val="91993E"/>
        <w:szCs w:val="20"/>
      </w:rPr>
      <w:t>toll free</w:t>
    </w:r>
    <w:r w:rsidR="005655AF" w:rsidRPr="006C4AB5">
      <w:rPr>
        <w:rFonts w:asciiTheme="majorHAnsi" w:hAnsiTheme="majorHAnsi"/>
        <w:b/>
        <w:noProof/>
        <w:color w:val="91993E"/>
        <w:szCs w:val="20"/>
      </w:rPr>
      <w:t>:</w:t>
    </w:r>
    <w:r w:rsidR="005655AF" w:rsidRPr="006C4AB5">
      <w:rPr>
        <w:rFonts w:asciiTheme="majorHAnsi" w:hAnsiTheme="majorHAnsi"/>
        <w:noProof/>
        <w:color w:val="91993E"/>
        <w:szCs w:val="20"/>
      </w:rPr>
      <w:t xml:space="preserve"> (</w:t>
    </w:r>
    <w:r>
      <w:rPr>
        <w:rFonts w:asciiTheme="majorHAnsi" w:hAnsiTheme="majorHAnsi"/>
        <w:noProof/>
        <w:szCs w:val="20"/>
      </w:rPr>
      <w:t>866) 378-6829</w:t>
    </w:r>
    <w:r w:rsidR="005655AF" w:rsidRPr="006C4AB5">
      <w:rPr>
        <w:rFonts w:asciiTheme="majorHAnsi" w:hAnsiTheme="majorHAnsi"/>
        <w:noProof/>
        <w:szCs w:val="20"/>
      </w:rPr>
      <w:t xml:space="preserve">  </w:t>
    </w:r>
    <w:r w:rsidR="005655AF" w:rsidRPr="006C4AB5">
      <w:rPr>
        <w:rFonts w:asciiTheme="majorHAnsi" w:hAnsiTheme="majorHAnsi"/>
        <w:noProof/>
        <w:color w:val="91993E"/>
        <w:szCs w:val="20"/>
      </w:rPr>
      <w:sym w:font="Symbol" w:char="F0B7"/>
    </w:r>
    <w:r w:rsidR="005655AF" w:rsidRPr="006C4AB5">
      <w:rPr>
        <w:rFonts w:asciiTheme="majorHAnsi" w:hAnsiTheme="majorHAnsi"/>
        <w:noProof/>
        <w:color w:val="91993E"/>
        <w:szCs w:val="20"/>
      </w:rPr>
      <w:t xml:space="preserve"> </w:t>
    </w:r>
    <w:r w:rsidR="00F170B3">
      <w:rPr>
        <w:rFonts w:asciiTheme="majorHAnsi" w:hAnsiTheme="majorHAnsi"/>
        <w:b/>
        <w:noProof/>
        <w:color w:val="91993E"/>
        <w:szCs w:val="20"/>
      </w:rPr>
      <w:t>technical support</w:t>
    </w:r>
    <w:r w:rsidR="005655AF" w:rsidRPr="006C4AB5">
      <w:rPr>
        <w:rFonts w:asciiTheme="majorHAnsi" w:hAnsiTheme="majorHAnsi"/>
        <w:b/>
        <w:noProof/>
        <w:color w:val="91993E"/>
        <w:szCs w:val="20"/>
      </w:rPr>
      <w:t>:</w:t>
    </w:r>
    <w:r w:rsidR="005655AF" w:rsidRPr="006C4AB5">
      <w:rPr>
        <w:rFonts w:asciiTheme="majorHAnsi" w:hAnsiTheme="majorHAnsi"/>
        <w:noProof/>
        <w:color w:val="91993E"/>
        <w:szCs w:val="20"/>
      </w:rPr>
      <w:t xml:space="preserve"> </w:t>
    </w:r>
    <w:r w:rsidR="00F170B3">
      <w:rPr>
        <w:rFonts w:asciiTheme="majorHAnsi" w:hAnsiTheme="majorHAnsi"/>
        <w:noProof/>
        <w:szCs w:val="20"/>
      </w:rPr>
      <w:t>(952) 224-5334</w:t>
    </w:r>
    <w:r w:rsidR="005655AF" w:rsidRPr="006C4AB5">
      <w:rPr>
        <w:rFonts w:asciiTheme="majorHAnsi" w:hAnsiTheme="majorHAnsi"/>
        <w:noProof/>
        <w:szCs w:val="20"/>
      </w:rPr>
      <w:t xml:space="preserve">  </w:t>
    </w:r>
    <w:r w:rsidR="005655AF" w:rsidRPr="006C4AB5">
      <w:rPr>
        <w:rFonts w:asciiTheme="majorHAnsi" w:hAnsiTheme="majorHAnsi"/>
        <w:noProof/>
        <w:color w:val="91993E"/>
        <w:szCs w:val="20"/>
      </w:rPr>
      <w:sym w:font="Symbol" w:char="F0B7"/>
    </w:r>
    <w:r w:rsidR="005655AF" w:rsidRPr="006C4AB5">
      <w:rPr>
        <w:rFonts w:asciiTheme="majorHAnsi" w:hAnsiTheme="majorHAnsi"/>
        <w:noProof/>
        <w:color w:val="91993E"/>
        <w:szCs w:val="20"/>
      </w:rPr>
      <w:t xml:space="preserve"> </w:t>
    </w:r>
    <w:r w:rsidR="006C4AB5">
      <w:rPr>
        <w:rFonts w:asciiTheme="majorHAnsi" w:hAnsiTheme="majorHAnsi"/>
        <w:noProof/>
        <w:szCs w:val="20"/>
      </w:rPr>
      <w:t xml:space="preserve"> </w:t>
    </w:r>
    <w:r w:rsidR="002276DE">
      <w:rPr>
        <w:rFonts w:asciiTheme="majorHAnsi" w:hAnsiTheme="majorHAnsi"/>
        <w:noProof/>
        <w:szCs w:val="20"/>
      </w:rPr>
      <w:t>support</w:t>
    </w:r>
    <w:r>
      <w:rPr>
        <w:rFonts w:asciiTheme="majorHAnsi" w:hAnsiTheme="majorHAnsi"/>
        <w:noProof/>
        <w:szCs w:val="20"/>
      </w:rPr>
      <w:t>@alignex.com</w:t>
    </w:r>
    <w:r w:rsidRPr="006C4AB5">
      <w:rPr>
        <w:rFonts w:asciiTheme="majorHAnsi" w:hAnsiTheme="majorHAnsi"/>
        <w:noProof/>
        <w:szCs w:val="20"/>
      </w:rPr>
      <w:t xml:space="preserve">  </w:t>
    </w:r>
    <w:r w:rsidRPr="006C4AB5">
      <w:rPr>
        <w:rFonts w:asciiTheme="majorHAnsi" w:hAnsiTheme="majorHAnsi"/>
        <w:noProof/>
        <w:color w:val="91993E"/>
        <w:szCs w:val="20"/>
      </w:rPr>
      <w:sym w:font="Symbol" w:char="F0B7"/>
    </w:r>
    <w:r w:rsidRPr="006C4AB5">
      <w:rPr>
        <w:rFonts w:asciiTheme="majorHAnsi" w:hAnsiTheme="majorHAnsi"/>
        <w:noProof/>
        <w:color w:val="91993E"/>
        <w:szCs w:val="20"/>
      </w:rPr>
      <w:t xml:space="preserve"> </w:t>
    </w:r>
    <w:r>
      <w:rPr>
        <w:rFonts w:asciiTheme="majorHAnsi" w:hAnsiTheme="majorHAnsi"/>
        <w:noProof/>
        <w:szCs w:val="20"/>
      </w:rPr>
      <w:t xml:space="preserve"> </w:t>
    </w:r>
    <w:r w:rsidR="006C4AB5">
      <w:rPr>
        <w:rFonts w:asciiTheme="majorHAnsi" w:hAnsiTheme="majorHAnsi"/>
        <w:noProof/>
        <w:szCs w:val="20"/>
      </w:rPr>
      <w:t>www.alignex.com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EEF" w:rsidRDefault="00DB7EEF" w:rsidP="003B7D1C">
      <w:pPr>
        <w:spacing w:after="0" w:line="240" w:lineRule="auto"/>
      </w:pPr>
      <w:r>
        <w:separator/>
      </w:r>
    </w:p>
  </w:footnote>
  <w:footnote w:type="continuationSeparator" w:id="0">
    <w:p w:rsidR="00DB7EEF" w:rsidRDefault="00DB7EEF" w:rsidP="003B7D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FE" w:rsidRDefault="003B7D1C" w:rsidP="00B074FE">
    <w:pPr>
      <w:pStyle w:val="Header"/>
      <w:jc w:val="right"/>
    </w:pPr>
    <w:r>
      <w:rPr>
        <w:noProof/>
      </w:rPr>
      <w:drawing>
        <wp:anchor distT="0" distB="0" distL="114300" distR="114300" simplePos="0" relativeHeight="251658240" behindDoc="0" locked="0" layoutInCell="1" allowOverlap="1" wp14:anchorId="1FC05FAD" wp14:editId="32233CF3">
          <wp:simplePos x="0" y="0"/>
          <wp:positionH relativeFrom="margin">
            <wp:posOffset>-66675</wp:posOffset>
          </wp:positionH>
          <wp:positionV relativeFrom="paragraph">
            <wp:posOffset>29210</wp:posOffset>
          </wp:positionV>
          <wp:extent cx="1905000" cy="5981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lignex-Logo-Gray-Green-200x75.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05000" cy="598170"/>
                  </a:xfrm>
                  <a:prstGeom prst="rect">
                    <a:avLst/>
                  </a:prstGeom>
                </pic:spPr>
              </pic:pic>
            </a:graphicData>
          </a:graphic>
          <wp14:sizeRelV relativeFrom="margin">
            <wp14:pctHeight>0</wp14:pctHeight>
          </wp14:sizeRelV>
        </wp:anchor>
      </w:drawing>
    </w:r>
  </w:p>
  <w:p w:rsidR="003B7D1C" w:rsidRPr="00B074FE" w:rsidRDefault="001E19C5" w:rsidP="00B074FE">
    <w:pPr>
      <w:pStyle w:val="Header"/>
      <w:jc w:val="right"/>
      <w:rPr>
        <w:sz w:val="24"/>
        <w:szCs w:val="24"/>
      </w:rPr>
    </w:pPr>
    <w:r>
      <w:rPr>
        <w:rFonts w:ascii="Calibri" w:hAnsi="Calibri"/>
        <w:sz w:val="24"/>
        <w:szCs w:val="24"/>
      </w:rPr>
      <w:t>How to Open</w:t>
    </w:r>
    <w:r w:rsidR="00885A16">
      <w:rPr>
        <w:rFonts w:ascii="Calibri" w:hAnsi="Calibri"/>
        <w:sz w:val="24"/>
        <w:szCs w:val="24"/>
      </w:rPr>
      <w:t xml:space="preserve"> and View</w:t>
    </w:r>
    <w:r>
      <w:rPr>
        <w:rFonts w:ascii="Calibri" w:hAnsi="Calibri"/>
        <w:sz w:val="24"/>
        <w:szCs w:val="24"/>
      </w:rPr>
      <w:t xml:space="preserve"> the Sample 3D PDF</w:t>
    </w:r>
  </w:p>
  <w:p w:rsidR="003B7D1C" w:rsidRPr="0034079A" w:rsidRDefault="003B7D1C">
    <w:pPr>
      <w:pStyle w:val="Header"/>
      <w:rPr>
        <w:b/>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A22F1C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D407535"/>
    <w:multiLevelType w:val="hybridMultilevel"/>
    <w:tmpl w:val="98A2097C"/>
    <w:lvl w:ilvl="0" w:tplc="57942434">
      <w:start w:val="1"/>
      <w:numFmt w:val="decimal"/>
      <w:lvlText w:val="%1)"/>
      <w:lvlJc w:val="left"/>
      <w:pPr>
        <w:ind w:left="379" w:hanging="280"/>
      </w:pPr>
      <w:rPr>
        <w:rFonts w:ascii="Calibri" w:eastAsia="Calibri" w:hAnsi="Calibri" w:hint="default"/>
        <w:w w:val="100"/>
        <w:sz w:val="22"/>
        <w:szCs w:val="22"/>
      </w:rPr>
    </w:lvl>
    <w:lvl w:ilvl="1" w:tplc="3196C58C">
      <w:start w:val="1"/>
      <w:numFmt w:val="bullet"/>
      <w:lvlText w:val="•"/>
      <w:lvlJc w:val="left"/>
      <w:pPr>
        <w:ind w:left="1444" w:hanging="280"/>
      </w:pPr>
      <w:rPr>
        <w:rFonts w:hint="default"/>
      </w:rPr>
    </w:lvl>
    <w:lvl w:ilvl="2" w:tplc="0CDCC468">
      <w:start w:val="1"/>
      <w:numFmt w:val="bullet"/>
      <w:lvlText w:val="•"/>
      <w:lvlJc w:val="left"/>
      <w:pPr>
        <w:ind w:left="2508" w:hanging="280"/>
      </w:pPr>
      <w:rPr>
        <w:rFonts w:hint="default"/>
      </w:rPr>
    </w:lvl>
    <w:lvl w:ilvl="3" w:tplc="5100C3B4">
      <w:start w:val="1"/>
      <w:numFmt w:val="bullet"/>
      <w:lvlText w:val="•"/>
      <w:lvlJc w:val="left"/>
      <w:pPr>
        <w:ind w:left="3572" w:hanging="280"/>
      </w:pPr>
      <w:rPr>
        <w:rFonts w:hint="default"/>
      </w:rPr>
    </w:lvl>
    <w:lvl w:ilvl="4" w:tplc="792E6C34">
      <w:start w:val="1"/>
      <w:numFmt w:val="bullet"/>
      <w:lvlText w:val="•"/>
      <w:lvlJc w:val="left"/>
      <w:pPr>
        <w:ind w:left="4636" w:hanging="280"/>
      </w:pPr>
      <w:rPr>
        <w:rFonts w:hint="default"/>
      </w:rPr>
    </w:lvl>
    <w:lvl w:ilvl="5" w:tplc="A094E3E8">
      <w:start w:val="1"/>
      <w:numFmt w:val="bullet"/>
      <w:lvlText w:val="•"/>
      <w:lvlJc w:val="left"/>
      <w:pPr>
        <w:ind w:left="5700" w:hanging="280"/>
      </w:pPr>
      <w:rPr>
        <w:rFonts w:hint="default"/>
      </w:rPr>
    </w:lvl>
    <w:lvl w:ilvl="6" w:tplc="D6446C60">
      <w:start w:val="1"/>
      <w:numFmt w:val="bullet"/>
      <w:lvlText w:val="•"/>
      <w:lvlJc w:val="left"/>
      <w:pPr>
        <w:ind w:left="6764" w:hanging="280"/>
      </w:pPr>
      <w:rPr>
        <w:rFonts w:hint="default"/>
      </w:rPr>
    </w:lvl>
    <w:lvl w:ilvl="7" w:tplc="29620D8A">
      <w:start w:val="1"/>
      <w:numFmt w:val="bullet"/>
      <w:lvlText w:val="•"/>
      <w:lvlJc w:val="left"/>
      <w:pPr>
        <w:ind w:left="7828" w:hanging="280"/>
      </w:pPr>
      <w:rPr>
        <w:rFonts w:hint="default"/>
      </w:rPr>
    </w:lvl>
    <w:lvl w:ilvl="8" w:tplc="E690B456">
      <w:start w:val="1"/>
      <w:numFmt w:val="bullet"/>
      <w:lvlText w:val="•"/>
      <w:lvlJc w:val="left"/>
      <w:pPr>
        <w:ind w:left="8892" w:hanging="280"/>
      </w:pPr>
      <w:rPr>
        <w:rFonts w:hint="default"/>
      </w:rPr>
    </w:lvl>
  </w:abstractNum>
  <w:abstractNum w:abstractNumId="2" w15:restartNumberingAfterBreak="0">
    <w:nsid w:val="452E2F9F"/>
    <w:multiLevelType w:val="hybridMultilevel"/>
    <w:tmpl w:val="339C479C"/>
    <w:lvl w:ilvl="0" w:tplc="B6CE88DC">
      <w:start w:val="1"/>
      <w:numFmt w:val="decimal"/>
      <w:lvlText w:val="%1)"/>
      <w:lvlJc w:val="left"/>
      <w:pPr>
        <w:ind w:left="100" w:hanging="231"/>
      </w:pPr>
      <w:rPr>
        <w:rFonts w:ascii="Calibri" w:eastAsia="Calibri" w:hAnsi="Calibri" w:hint="default"/>
        <w:w w:val="100"/>
        <w:sz w:val="22"/>
        <w:szCs w:val="22"/>
      </w:rPr>
    </w:lvl>
    <w:lvl w:ilvl="1" w:tplc="F1D66896">
      <w:start w:val="1"/>
      <w:numFmt w:val="bullet"/>
      <w:lvlText w:val="•"/>
      <w:lvlJc w:val="left"/>
      <w:pPr>
        <w:ind w:left="1192" w:hanging="231"/>
      </w:pPr>
      <w:rPr>
        <w:rFonts w:hint="default"/>
      </w:rPr>
    </w:lvl>
    <w:lvl w:ilvl="2" w:tplc="E3666C2A">
      <w:start w:val="1"/>
      <w:numFmt w:val="bullet"/>
      <w:lvlText w:val="•"/>
      <w:lvlJc w:val="left"/>
      <w:pPr>
        <w:ind w:left="2284" w:hanging="231"/>
      </w:pPr>
      <w:rPr>
        <w:rFonts w:hint="default"/>
      </w:rPr>
    </w:lvl>
    <w:lvl w:ilvl="3" w:tplc="26F00AF4">
      <w:start w:val="1"/>
      <w:numFmt w:val="bullet"/>
      <w:lvlText w:val="•"/>
      <w:lvlJc w:val="left"/>
      <w:pPr>
        <w:ind w:left="3376" w:hanging="231"/>
      </w:pPr>
      <w:rPr>
        <w:rFonts w:hint="default"/>
      </w:rPr>
    </w:lvl>
    <w:lvl w:ilvl="4" w:tplc="74FED14A">
      <w:start w:val="1"/>
      <w:numFmt w:val="bullet"/>
      <w:lvlText w:val="•"/>
      <w:lvlJc w:val="left"/>
      <w:pPr>
        <w:ind w:left="4468" w:hanging="231"/>
      </w:pPr>
      <w:rPr>
        <w:rFonts w:hint="default"/>
      </w:rPr>
    </w:lvl>
    <w:lvl w:ilvl="5" w:tplc="BB66E450">
      <w:start w:val="1"/>
      <w:numFmt w:val="bullet"/>
      <w:lvlText w:val="•"/>
      <w:lvlJc w:val="left"/>
      <w:pPr>
        <w:ind w:left="5560" w:hanging="231"/>
      </w:pPr>
      <w:rPr>
        <w:rFonts w:hint="default"/>
      </w:rPr>
    </w:lvl>
    <w:lvl w:ilvl="6" w:tplc="6E2601CE">
      <w:start w:val="1"/>
      <w:numFmt w:val="bullet"/>
      <w:lvlText w:val="•"/>
      <w:lvlJc w:val="left"/>
      <w:pPr>
        <w:ind w:left="6652" w:hanging="231"/>
      </w:pPr>
      <w:rPr>
        <w:rFonts w:hint="default"/>
      </w:rPr>
    </w:lvl>
    <w:lvl w:ilvl="7" w:tplc="BD842A8E">
      <w:start w:val="1"/>
      <w:numFmt w:val="bullet"/>
      <w:lvlText w:val="•"/>
      <w:lvlJc w:val="left"/>
      <w:pPr>
        <w:ind w:left="7744" w:hanging="231"/>
      </w:pPr>
      <w:rPr>
        <w:rFonts w:hint="default"/>
      </w:rPr>
    </w:lvl>
    <w:lvl w:ilvl="8" w:tplc="F94A5468">
      <w:start w:val="1"/>
      <w:numFmt w:val="bullet"/>
      <w:lvlText w:val="•"/>
      <w:lvlJc w:val="left"/>
      <w:pPr>
        <w:ind w:left="8836" w:hanging="231"/>
      </w:pPr>
      <w:rPr>
        <w:rFonts w:hint="default"/>
      </w:rPr>
    </w:lvl>
  </w:abstractNum>
  <w:abstractNum w:abstractNumId="3" w15:restartNumberingAfterBreak="0">
    <w:nsid w:val="699D6F1B"/>
    <w:multiLevelType w:val="hybridMultilevel"/>
    <w:tmpl w:val="69E85976"/>
    <w:lvl w:ilvl="0" w:tplc="95FC53B4">
      <w:start w:val="1"/>
      <w:numFmt w:val="decimal"/>
      <w:lvlText w:val="%1)"/>
      <w:lvlJc w:val="left"/>
      <w:pPr>
        <w:ind w:left="278" w:hanging="278"/>
      </w:pPr>
      <w:rPr>
        <w:rFonts w:ascii="Calibri" w:eastAsia="Calibri" w:hAnsi="Calibri" w:hint="default"/>
        <w:w w:val="100"/>
        <w:sz w:val="22"/>
        <w:szCs w:val="22"/>
      </w:rPr>
    </w:lvl>
    <w:lvl w:ilvl="1" w:tplc="77987F3C">
      <w:start w:val="1"/>
      <w:numFmt w:val="bullet"/>
      <w:lvlText w:val="•"/>
      <w:lvlJc w:val="left"/>
      <w:pPr>
        <w:ind w:left="1344" w:hanging="278"/>
      </w:pPr>
      <w:rPr>
        <w:rFonts w:hint="default"/>
      </w:rPr>
    </w:lvl>
    <w:lvl w:ilvl="2" w:tplc="84F42B4E">
      <w:start w:val="1"/>
      <w:numFmt w:val="bullet"/>
      <w:lvlText w:val="•"/>
      <w:lvlJc w:val="left"/>
      <w:pPr>
        <w:ind w:left="2408" w:hanging="278"/>
      </w:pPr>
      <w:rPr>
        <w:rFonts w:hint="default"/>
      </w:rPr>
    </w:lvl>
    <w:lvl w:ilvl="3" w:tplc="BC28B980">
      <w:start w:val="1"/>
      <w:numFmt w:val="bullet"/>
      <w:lvlText w:val="•"/>
      <w:lvlJc w:val="left"/>
      <w:pPr>
        <w:ind w:left="3472" w:hanging="278"/>
      </w:pPr>
      <w:rPr>
        <w:rFonts w:hint="default"/>
      </w:rPr>
    </w:lvl>
    <w:lvl w:ilvl="4" w:tplc="1360AE46">
      <w:start w:val="1"/>
      <w:numFmt w:val="bullet"/>
      <w:lvlText w:val="•"/>
      <w:lvlJc w:val="left"/>
      <w:pPr>
        <w:ind w:left="4536" w:hanging="278"/>
      </w:pPr>
      <w:rPr>
        <w:rFonts w:hint="default"/>
      </w:rPr>
    </w:lvl>
    <w:lvl w:ilvl="5" w:tplc="51A81E8E">
      <w:start w:val="1"/>
      <w:numFmt w:val="bullet"/>
      <w:lvlText w:val="•"/>
      <w:lvlJc w:val="left"/>
      <w:pPr>
        <w:ind w:left="5600" w:hanging="278"/>
      </w:pPr>
      <w:rPr>
        <w:rFonts w:hint="default"/>
      </w:rPr>
    </w:lvl>
    <w:lvl w:ilvl="6" w:tplc="82FED61C">
      <w:start w:val="1"/>
      <w:numFmt w:val="bullet"/>
      <w:lvlText w:val="•"/>
      <w:lvlJc w:val="left"/>
      <w:pPr>
        <w:ind w:left="6664" w:hanging="278"/>
      </w:pPr>
      <w:rPr>
        <w:rFonts w:hint="default"/>
      </w:rPr>
    </w:lvl>
    <w:lvl w:ilvl="7" w:tplc="72ACCBF8">
      <w:start w:val="1"/>
      <w:numFmt w:val="bullet"/>
      <w:lvlText w:val="•"/>
      <w:lvlJc w:val="left"/>
      <w:pPr>
        <w:ind w:left="7728" w:hanging="278"/>
      </w:pPr>
      <w:rPr>
        <w:rFonts w:hint="default"/>
      </w:rPr>
    </w:lvl>
    <w:lvl w:ilvl="8" w:tplc="680AB5F6">
      <w:start w:val="1"/>
      <w:numFmt w:val="bullet"/>
      <w:lvlText w:val="•"/>
      <w:lvlJc w:val="left"/>
      <w:pPr>
        <w:ind w:left="8792" w:hanging="278"/>
      </w:pPr>
      <w:rPr>
        <w:rFonts w:hint="default"/>
      </w:rPr>
    </w:lvl>
  </w:abstractNum>
  <w:abstractNum w:abstractNumId="4" w15:restartNumberingAfterBreak="0">
    <w:nsid w:val="7C273EEC"/>
    <w:multiLevelType w:val="hybridMultilevel"/>
    <w:tmpl w:val="61CC27E6"/>
    <w:lvl w:ilvl="0" w:tplc="01FA27C6">
      <w:start w:val="1"/>
      <w:numFmt w:val="decimal"/>
      <w:lvlText w:val="%1)"/>
      <w:lvlJc w:val="left"/>
      <w:pPr>
        <w:ind w:left="351" w:hanging="231"/>
        <w:jc w:val="right"/>
      </w:pPr>
      <w:rPr>
        <w:rFonts w:ascii="Calibri" w:eastAsia="Calibri" w:hAnsi="Calibri" w:hint="default"/>
        <w:w w:val="100"/>
        <w:sz w:val="22"/>
        <w:szCs w:val="22"/>
      </w:rPr>
    </w:lvl>
    <w:lvl w:ilvl="1" w:tplc="2BE0A13A">
      <w:start w:val="1"/>
      <w:numFmt w:val="bullet"/>
      <w:lvlText w:val="•"/>
      <w:lvlJc w:val="left"/>
      <w:pPr>
        <w:ind w:left="1436" w:hanging="231"/>
      </w:pPr>
      <w:rPr>
        <w:rFonts w:hint="default"/>
      </w:rPr>
    </w:lvl>
    <w:lvl w:ilvl="2" w:tplc="B9102996">
      <w:start w:val="1"/>
      <w:numFmt w:val="bullet"/>
      <w:lvlText w:val="•"/>
      <w:lvlJc w:val="left"/>
      <w:pPr>
        <w:ind w:left="2512" w:hanging="231"/>
      </w:pPr>
      <w:rPr>
        <w:rFonts w:hint="default"/>
      </w:rPr>
    </w:lvl>
    <w:lvl w:ilvl="3" w:tplc="D0549F56">
      <w:start w:val="1"/>
      <w:numFmt w:val="bullet"/>
      <w:lvlText w:val="•"/>
      <w:lvlJc w:val="left"/>
      <w:pPr>
        <w:ind w:left="3588" w:hanging="231"/>
      </w:pPr>
      <w:rPr>
        <w:rFonts w:hint="default"/>
      </w:rPr>
    </w:lvl>
    <w:lvl w:ilvl="4" w:tplc="1BF4C076">
      <w:start w:val="1"/>
      <w:numFmt w:val="bullet"/>
      <w:lvlText w:val="•"/>
      <w:lvlJc w:val="left"/>
      <w:pPr>
        <w:ind w:left="4664" w:hanging="231"/>
      </w:pPr>
      <w:rPr>
        <w:rFonts w:hint="default"/>
      </w:rPr>
    </w:lvl>
    <w:lvl w:ilvl="5" w:tplc="F9327DB4">
      <w:start w:val="1"/>
      <w:numFmt w:val="bullet"/>
      <w:lvlText w:val="•"/>
      <w:lvlJc w:val="left"/>
      <w:pPr>
        <w:ind w:left="5740" w:hanging="231"/>
      </w:pPr>
      <w:rPr>
        <w:rFonts w:hint="default"/>
      </w:rPr>
    </w:lvl>
    <w:lvl w:ilvl="6" w:tplc="E5CEA152">
      <w:start w:val="1"/>
      <w:numFmt w:val="bullet"/>
      <w:lvlText w:val="•"/>
      <w:lvlJc w:val="left"/>
      <w:pPr>
        <w:ind w:left="6816" w:hanging="231"/>
      </w:pPr>
      <w:rPr>
        <w:rFonts w:hint="default"/>
      </w:rPr>
    </w:lvl>
    <w:lvl w:ilvl="7" w:tplc="51DA69E8">
      <w:start w:val="1"/>
      <w:numFmt w:val="bullet"/>
      <w:lvlText w:val="•"/>
      <w:lvlJc w:val="left"/>
      <w:pPr>
        <w:ind w:left="7892" w:hanging="231"/>
      </w:pPr>
      <w:rPr>
        <w:rFonts w:hint="default"/>
      </w:rPr>
    </w:lvl>
    <w:lvl w:ilvl="8" w:tplc="828CAB5E">
      <w:start w:val="1"/>
      <w:numFmt w:val="bullet"/>
      <w:lvlText w:val="•"/>
      <w:lvlJc w:val="left"/>
      <w:pPr>
        <w:ind w:left="8968" w:hanging="231"/>
      </w:pPr>
      <w:rPr>
        <w:rFont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EEF"/>
    <w:rsid w:val="000054B7"/>
    <w:rsid w:val="00071978"/>
    <w:rsid w:val="000A5A8A"/>
    <w:rsid w:val="000F54B2"/>
    <w:rsid w:val="00116E89"/>
    <w:rsid w:val="001E19C5"/>
    <w:rsid w:val="002034FF"/>
    <w:rsid w:val="002276DE"/>
    <w:rsid w:val="00293920"/>
    <w:rsid w:val="002E27E9"/>
    <w:rsid w:val="002F7087"/>
    <w:rsid w:val="0031417B"/>
    <w:rsid w:val="0034079A"/>
    <w:rsid w:val="003566E7"/>
    <w:rsid w:val="00376BE3"/>
    <w:rsid w:val="0039732F"/>
    <w:rsid w:val="003B5F64"/>
    <w:rsid w:val="003B7D1C"/>
    <w:rsid w:val="00413C44"/>
    <w:rsid w:val="00454133"/>
    <w:rsid w:val="004E1212"/>
    <w:rsid w:val="005251CF"/>
    <w:rsid w:val="005655AF"/>
    <w:rsid w:val="005747DF"/>
    <w:rsid w:val="006460D4"/>
    <w:rsid w:val="006C4AB5"/>
    <w:rsid w:val="006D7005"/>
    <w:rsid w:val="007318FE"/>
    <w:rsid w:val="007A53B5"/>
    <w:rsid w:val="007B0055"/>
    <w:rsid w:val="007D526F"/>
    <w:rsid w:val="00841731"/>
    <w:rsid w:val="008733AC"/>
    <w:rsid w:val="00885A16"/>
    <w:rsid w:val="008E075F"/>
    <w:rsid w:val="00905F70"/>
    <w:rsid w:val="00937ED9"/>
    <w:rsid w:val="009A3FC9"/>
    <w:rsid w:val="009D4A92"/>
    <w:rsid w:val="009E02F6"/>
    <w:rsid w:val="00A5516F"/>
    <w:rsid w:val="00A75AA0"/>
    <w:rsid w:val="00AA3642"/>
    <w:rsid w:val="00AE0CDD"/>
    <w:rsid w:val="00B074FE"/>
    <w:rsid w:val="00B6121D"/>
    <w:rsid w:val="00BD2EB9"/>
    <w:rsid w:val="00C04D5D"/>
    <w:rsid w:val="00C3571C"/>
    <w:rsid w:val="00C55C38"/>
    <w:rsid w:val="00C642E0"/>
    <w:rsid w:val="00CE5524"/>
    <w:rsid w:val="00D75866"/>
    <w:rsid w:val="00DB7EEF"/>
    <w:rsid w:val="00DC0DC8"/>
    <w:rsid w:val="00E067BA"/>
    <w:rsid w:val="00E809F5"/>
    <w:rsid w:val="00F170B3"/>
    <w:rsid w:val="00F43BFA"/>
    <w:rsid w:val="00FA79E1"/>
    <w:rsid w:val="00FE7715"/>
    <w:rsid w:val="00FF4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0CAE17C-179C-4DDB-B5E4-FD4C5C0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6E7"/>
    <w:pPr>
      <w:spacing w:after="120" w:line="300" w:lineRule="auto"/>
    </w:pPr>
    <w:rPr>
      <w:rFonts w:ascii="Calibri Light" w:hAnsi="Calibri Light"/>
      <w:color w:val="555759"/>
    </w:rPr>
  </w:style>
  <w:style w:type="paragraph" w:styleId="Heading1">
    <w:name w:val="heading 1"/>
    <w:next w:val="Default"/>
    <w:link w:val="Heading1Char"/>
    <w:uiPriority w:val="9"/>
    <w:qFormat/>
    <w:rsid w:val="003566E7"/>
    <w:pPr>
      <w:keepNext/>
      <w:keepLines/>
      <w:spacing w:after="0" w:line="240" w:lineRule="auto"/>
      <w:outlineLvl w:val="0"/>
    </w:pPr>
    <w:rPr>
      <w:rFonts w:eastAsiaTheme="majorEastAsia" w:cstheme="majorBidi"/>
      <w:b/>
      <w:color w:val="050D19"/>
      <w:sz w:val="36"/>
      <w:szCs w:val="32"/>
    </w:rPr>
  </w:style>
  <w:style w:type="paragraph" w:styleId="Heading2">
    <w:name w:val="heading 2"/>
    <w:basedOn w:val="Normal"/>
    <w:next w:val="Normal"/>
    <w:link w:val="Heading2Char"/>
    <w:uiPriority w:val="9"/>
    <w:unhideWhenUsed/>
    <w:qFormat/>
    <w:rsid w:val="003566E7"/>
    <w:pPr>
      <w:keepNext/>
      <w:keepLines/>
      <w:spacing w:before="40" w:after="0"/>
      <w:outlineLvl w:val="1"/>
    </w:pPr>
    <w:rPr>
      <w:rFonts w:asciiTheme="minorHAnsi" w:eastAsiaTheme="majorEastAsia" w:hAnsiTheme="minorHAnsi" w:cstheme="majorBidi"/>
      <w:b/>
      <w:color w:val="313437"/>
      <w:sz w:val="26"/>
      <w:szCs w:val="26"/>
    </w:rPr>
  </w:style>
  <w:style w:type="paragraph" w:styleId="Heading3">
    <w:name w:val="heading 3"/>
    <w:basedOn w:val="Normal"/>
    <w:next w:val="Normal"/>
    <w:link w:val="Heading3Char"/>
    <w:uiPriority w:val="9"/>
    <w:unhideWhenUsed/>
    <w:qFormat/>
    <w:rsid w:val="003566E7"/>
    <w:pPr>
      <w:keepNext/>
      <w:keepLines/>
      <w:spacing w:before="40" w:after="0"/>
      <w:outlineLvl w:val="2"/>
    </w:pPr>
    <w:rPr>
      <w:rFonts w:eastAsiaTheme="majorEastAsia" w:cstheme="majorBidi"/>
      <w:b/>
      <w:color w:val="313437"/>
      <w:sz w:val="24"/>
      <w:szCs w:val="24"/>
    </w:rPr>
  </w:style>
  <w:style w:type="paragraph" w:styleId="Heading4">
    <w:name w:val="heading 4"/>
    <w:basedOn w:val="Normal"/>
    <w:next w:val="Normal"/>
    <w:link w:val="Heading4Char"/>
    <w:uiPriority w:val="9"/>
    <w:unhideWhenUsed/>
    <w:qFormat/>
    <w:rsid w:val="003566E7"/>
    <w:pPr>
      <w:keepNext/>
      <w:keepLines/>
      <w:spacing w:before="200" w:after="0"/>
      <w:outlineLvl w:val="3"/>
    </w:pPr>
    <w:rPr>
      <w:rFonts w:asciiTheme="majorHAnsi" w:eastAsiaTheme="majorEastAsia" w:hAnsiTheme="majorHAnsi" w:cstheme="majorBidi"/>
      <w:b/>
      <w:bCs/>
      <w:i/>
      <w:iCs/>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7D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7D1C"/>
  </w:style>
  <w:style w:type="paragraph" w:styleId="Footer">
    <w:name w:val="footer"/>
    <w:basedOn w:val="Normal"/>
    <w:link w:val="FooterChar"/>
    <w:uiPriority w:val="99"/>
    <w:unhideWhenUsed/>
    <w:rsid w:val="003B7D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7D1C"/>
  </w:style>
  <w:style w:type="character" w:styleId="Hyperlink">
    <w:name w:val="Hyperlink"/>
    <w:basedOn w:val="DefaultParagraphFont"/>
    <w:uiPriority w:val="99"/>
    <w:unhideWhenUsed/>
    <w:rsid w:val="005251CF"/>
    <w:rPr>
      <w:color w:val="0563C1" w:themeColor="hyperlink"/>
      <w:u w:val="single"/>
    </w:rPr>
  </w:style>
  <w:style w:type="paragraph" w:styleId="ListBullet">
    <w:name w:val="List Bullet"/>
    <w:basedOn w:val="Normal"/>
    <w:uiPriority w:val="99"/>
    <w:unhideWhenUsed/>
    <w:rsid w:val="005655AF"/>
    <w:pPr>
      <w:numPr>
        <w:numId w:val="1"/>
      </w:numPr>
      <w:contextualSpacing/>
    </w:pPr>
  </w:style>
  <w:style w:type="paragraph" w:styleId="BalloonText">
    <w:name w:val="Balloon Text"/>
    <w:basedOn w:val="Normal"/>
    <w:link w:val="BalloonTextChar"/>
    <w:uiPriority w:val="99"/>
    <w:semiHidden/>
    <w:unhideWhenUsed/>
    <w:rsid w:val="00C357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571C"/>
    <w:rPr>
      <w:rFonts w:ascii="Segoe UI" w:hAnsi="Segoe UI" w:cs="Segoe UI"/>
      <w:sz w:val="18"/>
      <w:szCs w:val="18"/>
    </w:rPr>
  </w:style>
  <w:style w:type="paragraph" w:customStyle="1" w:styleId="Default">
    <w:name w:val="Default"/>
    <w:rsid w:val="008733AC"/>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3566E7"/>
    <w:rPr>
      <w:rFonts w:eastAsiaTheme="majorEastAsia" w:cstheme="majorBidi"/>
      <w:b/>
      <w:color w:val="050D19"/>
      <w:sz w:val="36"/>
      <w:szCs w:val="32"/>
    </w:rPr>
  </w:style>
  <w:style w:type="character" w:customStyle="1" w:styleId="Heading2Char">
    <w:name w:val="Heading 2 Char"/>
    <w:basedOn w:val="DefaultParagraphFont"/>
    <w:link w:val="Heading2"/>
    <w:uiPriority w:val="9"/>
    <w:rsid w:val="003566E7"/>
    <w:rPr>
      <w:rFonts w:eastAsiaTheme="majorEastAsia" w:cstheme="majorBidi"/>
      <w:b/>
      <w:color w:val="313437"/>
      <w:sz w:val="26"/>
      <w:szCs w:val="26"/>
    </w:rPr>
  </w:style>
  <w:style w:type="paragraph" w:styleId="Title">
    <w:name w:val="Title"/>
    <w:basedOn w:val="Normal"/>
    <w:next w:val="Normal"/>
    <w:link w:val="TitleChar"/>
    <w:uiPriority w:val="10"/>
    <w:rsid w:val="000A5A8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A5A8A"/>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3566E7"/>
    <w:pPr>
      <w:spacing w:after="0" w:line="240" w:lineRule="auto"/>
    </w:pPr>
    <w:rPr>
      <w:rFonts w:ascii="Calibri Light" w:hAnsi="Calibri Light"/>
      <w:sz w:val="20"/>
    </w:rPr>
  </w:style>
  <w:style w:type="character" w:customStyle="1" w:styleId="Heading3Char">
    <w:name w:val="Heading 3 Char"/>
    <w:basedOn w:val="DefaultParagraphFont"/>
    <w:link w:val="Heading3"/>
    <w:uiPriority w:val="9"/>
    <w:rsid w:val="003566E7"/>
    <w:rPr>
      <w:rFonts w:ascii="Calibri Light" w:eastAsiaTheme="majorEastAsia" w:hAnsi="Calibri Light" w:cstheme="majorBidi"/>
      <w:b/>
      <w:color w:val="313437"/>
      <w:sz w:val="24"/>
      <w:szCs w:val="24"/>
    </w:rPr>
  </w:style>
  <w:style w:type="paragraph" w:styleId="ListParagraph">
    <w:name w:val="List Paragraph"/>
    <w:basedOn w:val="Normal"/>
    <w:uiPriority w:val="1"/>
    <w:qFormat/>
    <w:rsid w:val="003566E7"/>
    <w:pPr>
      <w:widowControl w:val="0"/>
      <w:spacing w:after="0" w:line="240" w:lineRule="auto"/>
    </w:pPr>
    <w:rPr>
      <w:rFonts w:asciiTheme="minorHAnsi" w:hAnsiTheme="minorHAnsi"/>
      <w:sz w:val="24"/>
    </w:rPr>
  </w:style>
  <w:style w:type="paragraph" w:customStyle="1" w:styleId="GuideSteps">
    <w:name w:val="Guide Steps"/>
    <w:basedOn w:val="Normal"/>
    <w:link w:val="GuideStepsChar"/>
    <w:qFormat/>
    <w:rsid w:val="003566E7"/>
    <w:pPr>
      <w:tabs>
        <w:tab w:val="left" w:pos="378"/>
      </w:tabs>
      <w:spacing w:before="173"/>
      <w:jc w:val="both"/>
    </w:pPr>
    <w:rPr>
      <w:rFonts w:ascii="Calibri" w:eastAsia="Calibri" w:hAnsi="Calibri" w:cs="Calibri"/>
      <w:b/>
      <w:noProof/>
      <w:color w:val="0070C0"/>
      <w:sz w:val="24"/>
      <w:szCs w:val="20"/>
    </w:rPr>
  </w:style>
  <w:style w:type="paragraph" w:styleId="BodyText">
    <w:name w:val="Body Text"/>
    <w:basedOn w:val="Normal"/>
    <w:link w:val="BodyTextChar"/>
    <w:uiPriority w:val="1"/>
    <w:qFormat/>
    <w:rsid w:val="003566E7"/>
    <w:pPr>
      <w:widowControl w:val="0"/>
      <w:spacing w:after="0" w:line="240" w:lineRule="auto"/>
      <w:ind w:left="330" w:hanging="230"/>
    </w:pPr>
    <w:rPr>
      <w:rFonts w:ascii="Calibri" w:eastAsia="Calibri" w:hAnsi="Calibri"/>
      <w:color w:val="auto"/>
    </w:rPr>
  </w:style>
  <w:style w:type="character" w:customStyle="1" w:styleId="GuideStepsChar">
    <w:name w:val="Guide Steps Char"/>
    <w:basedOn w:val="DefaultParagraphFont"/>
    <w:link w:val="GuideSteps"/>
    <w:rsid w:val="003566E7"/>
    <w:rPr>
      <w:rFonts w:ascii="Calibri" w:eastAsia="Calibri" w:hAnsi="Calibri" w:cs="Calibri"/>
      <w:b/>
      <w:noProof/>
      <w:color w:val="0070C0"/>
      <w:sz w:val="24"/>
      <w:szCs w:val="20"/>
    </w:rPr>
  </w:style>
  <w:style w:type="character" w:customStyle="1" w:styleId="BodyTextChar">
    <w:name w:val="Body Text Char"/>
    <w:basedOn w:val="DefaultParagraphFont"/>
    <w:link w:val="BodyText"/>
    <w:uiPriority w:val="1"/>
    <w:rsid w:val="003566E7"/>
    <w:rPr>
      <w:rFonts w:ascii="Calibri" w:eastAsia="Calibri" w:hAnsi="Calibri"/>
    </w:rPr>
  </w:style>
  <w:style w:type="character" w:customStyle="1" w:styleId="NoSpacingChar">
    <w:name w:val="No Spacing Char"/>
    <w:basedOn w:val="DefaultParagraphFont"/>
    <w:link w:val="NoSpacing"/>
    <w:uiPriority w:val="1"/>
    <w:rsid w:val="003566E7"/>
    <w:rPr>
      <w:rFonts w:ascii="Calibri Light" w:hAnsi="Calibri Light"/>
      <w:sz w:val="20"/>
    </w:rPr>
  </w:style>
  <w:style w:type="character" w:styleId="PlaceholderText">
    <w:name w:val="Placeholder Text"/>
    <w:basedOn w:val="DefaultParagraphFont"/>
    <w:uiPriority w:val="99"/>
    <w:semiHidden/>
    <w:rsid w:val="00937ED9"/>
    <w:rPr>
      <w:color w:val="808080"/>
    </w:rPr>
  </w:style>
  <w:style w:type="character" w:customStyle="1" w:styleId="Heading4Char">
    <w:name w:val="Heading 4 Char"/>
    <w:basedOn w:val="DefaultParagraphFont"/>
    <w:link w:val="Heading4"/>
    <w:uiPriority w:val="9"/>
    <w:rsid w:val="003566E7"/>
    <w:rPr>
      <w:rFonts w:asciiTheme="majorHAnsi" w:eastAsiaTheme="majorEastAsia" w:hAnsiTheme="majorHAnsi" w:cstheme="majorBidi"/>
      <w:b/>
      <w:bCs/>
      <w:i/>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530295">
      <w:bodyDiv w:val="1"/>
      <w:marLeft w:val="0"/>
      <w:marRight w:val="0"/>
      <w:marTop w:val="0"/>
      <w:marBottom w:val="0"/>
      <w:divBdr>
        <w:top w:val="none" w:sz="0" w:space="0" w:color="auto"/>
        <w:left w:val="none" w:sz="0" w:space="0" w:color="auto"/>
        <w:bottom w:val="none" w:sz="0" w:space="0" w:color="auto"/>
        <w:right w:val="none" w:sz="0" w:space="0" w:color="auto"/>
      </w:divBdr>
    </w:div>
    <w:div w:id="208136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tiff"/></Relationships>
</file>

<file path=word/_rels/settings.xml.rels><?xml version="1.0" encoding="UTF-8" standalone="yes"?>
<Relationships xmlns="http://schemas.openxmlformats.org/package/2006/relationships"><Relationship Id="rId1" Type="http://schemas.openxmlformats.org/officeDocument/2006/relationships/attachedTemplate" Target="file:///\\platinum\marketing\Marketing\CONTENT\Support%20Documents\SupportDocument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2016-01-15T00:00:00</PublishDate>
  <Abstract>This guide will take you step by step through the process of bringing your Network License manager as well as other SW's files up to date in order to service your clients future updated SolidWorks software versions. Updating your SNL is the first step to upgrading your client computers.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CE1AF8F-4124-482C-8854-24BFEC215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SupportDocuments-Template</Template>
  <TotalTime>33</TotalTime>
  <Pages>1</Pages>
  <Words>57</Words>
  <Characters>240</Characters>
  <Application>Microsoft Office Word</Application>
  <DocSecurity>0</DocSecurity>
  <Lines>11</Lines>
  <Paragraphs>5</Paragraphs>
  <ScaleCrop>false</ScaleCrop>
  <HeadingPairs>
    <vt:vector size="2" baseType="variant">
      <vt:variant>
        <vt:lpstr>Title</vt:lpstr>
      </vt:variant>
      <vt:variant>
        <vt:i4>1</vt:i4>
      </vt:variant>
    </vt:vector>
  </HeadingPairs>
  <TitlesOfParts>
    <vt:vector size="1" baseType="lpstr">
      <vt:lpstr>Insert Name of Document Here</vt:lpstr>
    </vt:vector>
  </TitlesOfParts>
  <Company/>
  <LinksUpToDate>false</LinksUpToDate>
  <CharactersWithSpaces>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Name of Document Here</dc:title>
  <dc:subject>Alignex Quick Guide</dc:subject>
  <dc:creator>Lara Eckerman</dc:creator>
  <cp:keywords>Aligenx Letterhead</cp:keywords>
  <dc:description/>
  <cp:lastModifiedBy>Lara Eckerman</cp:lastModifiedBy>
  <cp:revision>6</cp:revision>
  <cp:lastPrinted>2016-01-08T15:05:00Z</cp:lastPrinted>
  <dcterms:created xsi:type="dcterms:W3CDTF">2018-08-16T18:49:00Z</dcterms:created>
  <dcterms:modified xsi:type="dcterms:W3CDTF">2018-08-16T20:20:00Z</dcterms:modified>
</cp:coreProperties>
</file>